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729" w:rsidRDefault="009C6368" w:rsidP="00FF2251">
      <w:pPr>
        <w:pStyle w:val="Titre"/>
      </w:pPr>
      <w:bookmarkStart w:id="0" w:name="_GoBack"/>
      <w:bookmarkEnd w:id="0"/>
      <w:r>
        <w:t>Systèmes</w:t>
      </w:r>
      <w:r w:rsidR="00A34729">
        <w:t xml:space="preserve"> de votes</w:t>
      </w:r>
    </w:p>
    <w:p w:rsidR="00FF2251" w:rsidRDefault="00FF2251"/>
    <w:p w:rsidR="00A34729" w:rsidRDefault="00A34729">
      <w:r>
        <w:t xml:space="preserve">Objectif de la formation : être équilibrée entre </w:t>
      </w:r>
      <w:r w:rsidR="00FF2251">
        <w:t>réflexion</w:t>
      </w:r>
      <w:r>
        <w:t xml:space="preserve">, théorie </w:t>
      </w:r>
      <w:r w:rsidR="00FF2251">
        <w:t xml:space="preserve">du vote </w:t>
      </w:r>
      <w:r>
        <w:t>et pratique</w:t>
      </w:r>
    </w:p>
    <w:p w:rsidR="00A34729" w:rsidRDefault="001270D1" w:rsidP="001270D1">
      <w:pPr>
        <w:pStyle w:val="Titre1"/>
      </w:pPr>
      <w:r>
        <w:t xml:space="preserve">I </w:t>
      </w:r>
      <w:r w:rsidR="00A34729" w:rsidRPr="0068498F">
        <w:t>Qu’est-ce qu’un système de vote ?</w:t>
      </w:r>
    </w:p>
    <w:p w:rsidR="00AD1BA8" w:rsidRDefault="00895C67" w:rsidP="00FF2251">
      <w:r w:rsidRPr="00895C67">
        <w:t>Un processus qui permet de passer d’un ensemble d’opinions individuelles à un choix social</w:t>
      </w:r>
    </w:p>
    <w:p w:rsidR="005C0F5C" w:rsidRPr="005C0F5C" w:rsidRDefault="005C0F5C" w:rsidP="005C0F5C">
      <w:pPr>
        <w:pStyle w:val="Titre2"/>
      </w:pPr>
      <w:r>
        <w:t>Postulats</w:t>
      </w:r>
    </w:p>
    <w:p w:rsidR="00FF2251" w:rsidRDefault="00FF2251" w:rsidP="005C0F5C">
      <w:pPr>
        <w:pStyle w:val="Titre2"/>
      </w:pPr>
      <w:r>
        <w:t>Choix en deux étapes</w:t>
      </w:r>
    </w:p>
    <w:p w:rsidR="008E71FB" w:rsidRPr="00FF2251" w:rsidRDefault="00FF2251" w:rsidP="00FF2251">
      <w:pPr>
        <w:pStyle w:val="Titre3"/>
      </w:pPr>
      <w:r w:rsidRPr="00FF2251">
        <w:rPr>
          <w:sz w:val="26"/>
          <w:szCs w:val="26"/>
        </w:rPr>
        <w:t>1.</w:t>
      </w:r>
      <w:r w:rsidRPr="00FF2251">
        <w:t xml:space="preserve"> </w:t>
      </w:r>
      <w:r w:rsidR="005C0F5C" w:rsidRPr="00FF2251">
        <w:t>Formatage des opinions individuelles</w:t>
      </w:r>
    </w:p>
    <w:p w:rsidR="005C0F5C" w:rsidRDefault="005C0F5C" w:rsidP="005C0F5C">
      <w:r>
        <w:t>Sur un candidat : favorable, très favorable, aucune idée, bof, plutôt pour, pour son programme économique, pas  confiance, dangereux, c’est la femme qu’il faut à la France, il a la classe, j’aime bien son nom, il est sympa</w:t>
      </w:r>
    </w:p>
    <w:p w:rsidR="005C0F5C" w:rsidRDefault="005C0F5C" w:rsidP="005C0F5C">
      <w:pPr>
        <w:pStyle w:val="Paragraphedeliste"/>
        <w:numPr>
          <w:ilvl w:val="0"/>
          <w:numId w:val="8"/>
        </w:numPr>
      </w:pPr>
      <w:r>
        <w:t>Quelle est la question posée aux électeurs ?</w:t>
      </w:r>
    </w:p>
    <w:p w:rsidR="005C0F5C" w:rsidRDefault="005C0F5C" w:rsidP="005C0F5C">
      <w:pPr>
        <w:pStyle w:val="Paragraphedeliste"/>
        <w:numPr>
          <w:ilvl w:val="0"/>
          <w:numId w:val="8"/>
        </w:numPr>
      </w:pPr>
      <w:r>
        <w:t>Exemples de questions</w:t>
      </w:r>
    </w:p>
    <w:p w:rsidR="005C0F5C" w:rsidRDefault="005C0F5C" w:rsidP="005C0F5C">
      <w:pPr>
        <w:pStyle w:val="Paragraphedeliste"/>
        <w:numPr>
          <w:ilvl w:val="0"/>
          <w:numId w:val="8"/>
        </w:numPr>
      </w:pPr>
      <w:r>
        <w:t xml:space="preserve">Présentation </w:t>
      </w:r>
      <w:r w:rsidR="00005D51">
        <w:t>des différents bulletins</w:t>
      </w:r>
      <w:r>
        <w:t xml:space="preserve"> de vote</w:t>
      </w:r>
    </w:p>
    <w:p w:rsidR="005C0F5C" w:rsidRDefault="00FF2251" w:rsidP="00FF2251">
      <w:pPr>
        <w:pStyle w:val="Titre3"/>
      </w:pPr>
      <w:r>
        <w:t xml:space="preserve">2. </w:t>
      </w:r>
      <w:r w:rsidR="005C0F5C">
        <w:t>Agrégation des réponses</w:t>
      </w:r>
    </w:p>
    <w:p w:rsidR="00FF2251" w:rsidRPr="00FF2251" w:rsidRDefault="00FF2251" w:rsidP="00FF2251">
      <w:r>
        <w:t xml:space="preserve">Transformer </w:t>
      </w:r>
      <w:r w:rsidRPr="0076124E">
        <w:t>des préférences individuelles en préférences sociales</w:t>
      </w:r>
    </w:p>
    <w:p w:rsidR="00FF2251" w:rsidRDefault="005C0F5C" w:rsidP="00FF2251">
      <w:pPr>
        <w:pStyle w:val="Paragraphedeliste"/>
        <w:numPr>
          <w:ilvl w:val="0"/>
          <w:numId w:val="10"/>
        </w:numPr>
      </w:pPr>
      <w:r>
        <w:t>Evidemment</w:t>
      </w:r>
      <w:r w:rsidR="008F7487">
        <w:t xml:space="preserve"> fortement dépendant des informations disponibles</w:t>
      </w:r>
    </w:p>
    <w:p w:rsidR="00B53F07" w:rsidRPr="00267459" w:rsidRDefault="00FF2251" w:rsidP="00FF2251">
      <w:pPr>
        <w:pStyle w:val="Paragraphedeliste"/>
        <w:numPr>
          <w:ilvl w:val="0"/>
          <w:numId w:val="10"/>
        </w:numPr>
      </w:pPr>
      <w:r>
        <w:t>V</w:t>
      </w:r>
      <w:r w:rsidR="00FE4552" w:rsidRPr="00FE4552">
        <w:t>ote de consensus et vote d'adhésion.</w:t>
      </w:r>
    </w:p>
    <w:p w:rsidR="00FF2251" w:rsidRDefault="0070170D" w:rsidP="00FF2251">
      <w:pPr>
        <w:pStyle w:val="Paragraphedeliste"/>
        <w:numPr>
          <w:ilvl w:val="0"/>
          <w:numId w:val="8"/>
        </w:numPr>
      </w:pPr>
      <w:r>
        <w:t>Question : à votre avis, avec un système de vote idéal, qui aurait dû être élu ?</w:t>
      </w:r>
    </w:p>
    <w:p w:rsidR="001270D1" w:rsidRPr="001270D1" w:rsidRDefault="001270D1" w:rsidP="001270D1">
      <w:pPr>
        <w:pStyle w:val="Titre1"/>
      </w:pPr>
      <w:r>
        <w:t>II Critères d’évaluation des systèmes de vote</w:t>
      </w:r>
    </w:p>
    <w:p w:rsidR="00FF2251" w:rsidRDefault="00FF2251" w:rsidP="00FF2251">
      <w:r>
        <w:t>Comment juger un système de vote ?</w:t>
      </w:r>
    </w:p>
    <w:p w:rsidR="0068498F" w:rsidRDefault="0068498F" w:rsidP="004A6797">
      <w:pPr>
        <w:pStyle w:val="Titre2"/>
      </w:pPr>
      <w:r>
        <w:t>Critères</w:t>
      </w:r>
      <w:r w:rsidR="00FF2251">
        <w:t xml:space="preserve"> d’évaluation</w:t>
      </w:r>
    </w:p>
    <w:p w:rsidR="00FF2251" w:rsidRPr="00FF2251" w:rsidRDefault="00FF2251" w:rsidP="00FF2251">
      <w:pPr>
        <w:pStyle w:val="Titre3"/>
      </w:pPr>
      <w:r>
        <w:t>Critères absolus</w:t>
      </w:r>
    </w:p>
    <w:p w:rsidR="0094514E" w:rsidRDefault="0094514E" w:rsidP="00FF2251">
      <w:pPr>
        <w:pStyle w:val="Paragraphedeliste"/>
        <w:numPr>
          <w:ilvl w:val="0"/>
          <w:numId w:val="11"/>
        </w:numPr>
      </w:pPr>
      <w:r w:rsidRPr="00435864">
        <w:t>Critère de Condorcet</w:t>
      </w:r>
    </w:p>
    <w:p w:rsidR="00435864" w:rsidRDefault="00435864" w:rsidP="00FF2251">
      <w:pPr>
        <w:pStyle w:val="Paragraphedeliste"/>
        <w:numPr>
          <w:ilvl w:val="0"/>
          <w:numId w:val="11"/>
        </w:numPr>
      </w:pPr>
      <w:r w:rsidRPr="00435864">
        <w:t>Critère de cohérence</w:t>
      </w:r>
    </w:p>
    <w:p w:rsidR="00D8486C" w:rsidRDefault="00D8486C" w:rsidP="00FF2251">
      <w:pPr>
        <w:pStyle w:val="Paragraphedeliste"/>
        <w:numPr>
          <w:ilvl w:val="0"/>
          <w:numId w:val="11"/>
        </w:numPr>
      </w:pPr>
      <w:r>
        <w:t>Critère des clones</w:t>
      </w:r>
      <w:r w:rsidR="00FA37A4">
        <w:t xml:space="preserve"> (version complète en annexe)</w:t>
      </w:r>
    </w:p>
    <w:p w:rsidR="001B3F7D" w:rsidRDefault="001B3F7D" w:rsidP="00FF2251">
      <w:pPr>
        <w:pStyle w:val="Paragraphedeliste"/>
        <w:numPr>
          <w:ilvl w:val="0"/>
          <w:numId w:val="11"/>
        </w:numPr>
      </w:pPr>
      <w:r>
        <w:t>Critère d’indépendance</w:t>
      </w:r>
      <w:r w:rsidR="00571DFC">
        <w:t xml:space="preserve"> </w:t>
      </w:r>
      <w:r w:rsidR="000C70DB">
        <w:t>(</w:t>
      </w:r>
      <w:r w:rsidR="00571DFC">
        <w:t>des o</w:t>
      </w:r>
      <w:r w:rsidR="00571DFC" w:rsidRPr="00784DD4">
        <w:t xml:space="preserve">ptions </w:t>
      </w:r>
      <w:r w:rsidR="00571DFC">
        <w:t>n</w:t>
      </w:r>
      <w:r w:rsidR="00571DFC" w:rsidRPr="00784DD4">
        <w:t>on-</w:t>
      </w:r>
      <w:r w:rsidR="00571DFC">
        <w:t>p</w:t>
      </w:r>
      <w:r w:rsidR="00571DFC" w:rsidRPr="00784DD4">
        <w:t>ertinentes</w:t>
      </w:r>
      <w:r w:rsidR="000C70DB">
        <w:t>)</w:t>
      </w:r>
    </w:p>
    <w:p w:rsidR="000F3B42" w:rsidRDefault="000F3B42" w:rsidP="00FF2251">
      <w:pPr>
        <w:pStyle w:val="Paragraphedeliste"/>
        <w:numPr>
          <w:ilvl w:val="0"/>
          <w:numId w:val="11"/>
        </w:numPr>
      </w:pPr>
      <w:r>
        <w:t>Critère de la majorité</w:t>
      </w:r>
    </w:p>
    <w:p w:rsidR="00FF2251" w:rsidRDefault="00FF2251" w:rsidP="00FF2251">
      <w:pPr>
        <w:pStyle w:val="Titre3"/>
      </w:pPr>
      <w:r>
        <w:lastRenderedPageBreak/>
        <w:t>Critères plus subjectifs</w:t>
      </w:r>
    </w:p>
    <w:p w:rsidR="00FF2251" w:rsidRDefault="00FF2251" w:rsidP="00FF2251">
      <w:pPr>
        <w:pStyle w:val="Paragraphedeliste"/>
      </w:pPr>
    </w:p>
    <w:p w:rsidR="00AD67F4" w:rsidRDefault="004F3ED9" w:rsidP="00FF2251">
      <w:pPr>
        <w:pStyle w:val="Paragraphedeliste"/>
        <w:numPr>
          <w:ilvl w:val="0"/>
          <w:numId w:val="13"/>
        </w:numPr>
      </w:pPr>
      <w:r>
        <w:t>V</w:t>
      </w:r>
      <w:r w:rsidR="00AD67F4">
        <w:t>otes tactiques</w:t>
      </w:r>
      <w:r w:rsidR="000A3F9F">
        <w:t xml:space="preserve"> aveugles</w:t>
      </w:r>
    </w:p>
    <w:p w:rsidR="0094514E" w:rsidRDefault="004F3ED9" w:rsidP="00D70284">
      <w:pPr>
        <w:pStyle w:val="Paragraphedeliste"/>
        <w:numPr>
          <w:ilvl w:val="0"/>
          <w:numId w:val="13"/>
        </w:numPr>
      </w:pPr>
      <w:r>
        <w:t>V</w:t>
      </w:r>
      <w:r w:rsidR="000A3F9F">
        <w:t>otes tactiques informés (sensibilité aux sondages)</w:t>
      </w:r>
    </w:p>
    <w:p w:rsidR="00BA7756" w:rsidRDefault="0070170D" w:rsidP="00267459">
      <w:pPr>
        <w:pStyle w:val="Titre1"/>
      </w:pPr>
      <w:r>
        <w:t xml:space="preserve">III </w:t>
      </w:r>
      <w:r w:rsidR="004A6797">
        <w:t>Systèmes de vote</w:t>
      </w:r>
    </w:p>
    <w:p w:rsidR="004A6797" w:rsidRDefault="002C1924" w:rsidP="002C1924">
      <w:pPr>
        <w:pStyle w:val="Titre2"/>
      </w:pPr>
      <w:r>
        <w:t>Généralités</w:t>
      </w:r>
    </w:p>
    <w:p w:rsidR="003C7ACA" w:rsidRDefault="00E57B80" w:rsidP="00E57B80">
      <w:pPr>
        <w:pStyle w:val="Paragraphedeliste"/>
        <w:numPr>
          <w:ilvl w:val="0"/>
          <w:numId w:val="8"/>
        </w:numPr>
      </w:pPr>
      <w:r>
        <w:t>Idée p</w:t>
      </w:r>
      <w:r w:rsidR="003C7ACA">
        <w:t>our les cas pratiques : supprimer le candidat plébiscité pour créer la surprise</w:t>
      </w:r>
      <w:r>
        <w:t>.</w:t>
      </w:r>
    </w:p>
    <w:p w:rsidR="00A173C1" w:rsidRDefault="00A173C1" w:rsidP="004A6797">
      <w:r>
        <w:t>Indiquer pour chaque :</w:t>
      </w:r>
    </w:p>
    <w:p w:rsidR="00C5552E" w:rsidRDefault="00C5552E" w:rsidP="00A173C1">
      <w:pPr>
        <w:pStyle w:val="Paragraphedeliste"/>
        <w:numPr>
          <w:ilvl w:val="0"/>
          <w:numId w:val="1"/>
        </w:numPr>
      </w:pPr>
      <w:r>
        <w:t>Ou il est utilisé</w:t>
      </w:r>
    </w:p>
    <w:p w:rsidR="00A9473C" w:rsidRDefault="00A9473C" w:rsidP="00A173C1">
      <w:pPr>
        <w:pStyle w:val="Paragraphedeliste"/>
        <w:numPr>
          <w:ilvl w:val="0"/>
          <w:numId w:val="1"/>
        </w:numPr>
      </w:pPr>
      <w:r>
        <w:t>Autres avantages et inconvénients</w:t>
      </w:r>
    </w:p>
    <w:p w:rsidR="00B53F07" w:rsidRDefault="00B53F07" w:rsidP="00A173C1">
      <w:pPr>
        <w:pStyle w:val="Paragraphedeliste"/>
        <w:numPr>
          <w:ilvl w:val="0"/>
          <w:numId w:val="1"/>
        </w:numPr>
      </w:pPr>
      <w:r>
        <w:t xml:space="preserve">Les tendances </w:t>
      </w:r>
    </w:p>
    <w:p w:rsidR="00726440" w:rsidRDefault="00726440" w:rsidP="00267459">
      <w:pPr>
        <w:pStyle w:val="Titre2"/>
      </w:pPr>
      <w:r>
        <w:t>Vote à 1 tour</w:t>
      </w:r>
    </w:p>
    <w:p w:rsidR="00E57B80" w:rsidRPr="00E57B80" w:rsidRDefault="00E75276" w:rsidP="00E57B80">
      <w:r>
        <w:t>Utilisé dans une 70aine de pays :</w:t>
      </w:r>
      <w:r w:rsidR="00E57B80">
        <w:t xml:space="preserve"> Mexique, Tunisie, </w:t>
      </w:r>
      <w:r w:rsidR="00C0665D">
        <w:t>Islande, Venezuela, Corée du Sud</w:t>
      </w:r>
      <w:r>
        <w:t>.</w:t>
      </w:r>
    </w:p>
    <w:p w:rsidR="00726440" w:rsidRDefault="00726440" w:rsidP="00267459">
      <w:pPr>
        <w:pStyle w:val="Titre2"/>
      </w:pPr>
      <w:r>
        <w:t>Vote à 2 tours</w:t>
      </w:r>
    </w:p>
    <w:p w:rsidR="000C70DB" w:rsidRPr="000C70DB" w:rsidRDefault="000C70DB" w:rsidP="000C70DB">
      <w:r>
        <w:t>Utilisé dans une 60aine de pays.</w:t>
      </w:r>
    </w:p>
    <w:p w:rsidR="00CD782E" w:rsidRPr="00310811" w:rsidRDefault="00267459" w:rsidP="00CD782E">
      <w:pPr>
        <w:pStyle w:val="Titre2"/>
      </w:pPr>
      <w:r w:rsidRPr="00310811">
        <w:t>Vote à n-1 tour</w:t>
      </w:r>
    </w:p>
    <w:p w:rsidR="004A6797" w:rsidRPr="00CD782E" w:rsidRDefault="00CD782E" w:rsidP="00CD782E">
      <w:r w:rsidRPr="00CD782E">
        <w:t>Conseil Fédéral Suisse</w:t>
      </w:r>
      <w:r w:rsidR="000C70DB" w:rsidRPr="00CD782E">
        <w:t xml:space="preserve">, </w:t>
      </w:r>
      <w:r w:rsidRPr="00CD782E">
        <w:t>Premier Ministre d’Ecosse</w:t>
      </w:r>
      <w:r w:rsidR="000C70DB" w:rsidRPr="00CD782E">
        <w:t xml:space="preserve">, </w:t>
      </w:r>
      <w:r w:rsidRPr="00CD782E">
        <w:t xml:space="preserve">Président du Parlement </w:t>
      </w:r>
      <w:r>
        <w:t>Européen</w:t>
      </w:r>
      <w:r w:rsidRPr="00CD782E">
        <w:t>.</w:t>
      </w:r>
      <w:r>
        <w:t xml:space="preserve"> </w:t>
      </w:r>
      <w:r w:rsidRPr="00CD782E">
        <w:t xml:space="preserve">Ville d’accueil des jeux Olympiques ou de la coupe du monde de la FIFA, élection </w:t>
      </w:r>
      <w:r>
        <w:t xml:space="preserve">du Pape par le </w:t>
      </w:r>
      <w:r w:rsidRPr="00CD782E">
        <w:t>Conclave</w:t>
      </w:r>
      <w:r>
        <w:t>.</w:t>
      </w:r>
    </w:p>
    <w:p w:rsidR="00267459" w:rsidRPr="00067C5D" w:rsidRDefault="00267459" w:rsidP="00267459">
      <w:pPr>
        <w:pStyle w:val="Titre2"/>
      </w:pPr>
      <w:r w:rsidRPr="00067C5D">
        <w:t>Vote alternatif</w:t>
      </w:r>
    </w:p>
    <w:p w:rsidR="00C0665D" w:rsidRPr="00C0665D" w:rsidRDefault="00C0665D" w:rsidP="000C70DB">
      <w:r w:rsidRPr="00C0665D">
        <w:t>Utilisé : Australie</w:t>
      </w:r>
      <w:r>
        <w:t>, Fiji</w:t>
      </w:r>
      <w:r w:rsidRPr="00C0665D">
        <w:t xml:space="preserve"> </w:t>
      </w:r>
      <w:r>
        <w:t xml:space="preserve">et </w:t>
      </w:r>
      <w:r w:rsidRPr="00C0665D">
        <w:t>Papouasie-Nouvelle-Guinée</w:t>
      </w:r>
      <w:r>
        <w:t xml:space="preserve"> pour les député</w:t>
      </w:r>
      <w:r w:rsidRPr="00C0665D">
        <w:t>s</w:t>
      </w:r>
      <w:r>
        <w:t xml:space="preserve"> et pour le président en </w:t>
      </w:r>
      <w:r w:rsidRPr="00C0665D">
        <w:t>Irlande</w:t>
      </w:r>
    </w:p>
    <w:p w:rsidR="00FE4552" w:rsidRDefault="00FE4552" w:rsidP="000C70DB">
      <w:pPr>
        <w:pStyle w:val="Paragraphedeliste"/>
        <w:numPr>
          <w:ilvl w:val="0"/>
          <w:numId w:val="17"/>
        </w:numPr>
      </w:pPr>
      <w:r w:rsidRPr="00FE4552">
        <w:t xml:space="preserve">«Le centre est plus rapidement éliminé quand on élimine le candidat qui est donné le moins souvent en tête. Les extrêmes sont ensuite éliminés et on arrive à un duel entre la droite modérée et la gauche modérée: on reproduit pas mal le phénomène de laminage du centre. Si on élimine celui qui est arrivé le plus souvent dernier, on a le phénomène inverse», explique Jean-François </w:t>
      </w:r>
      <w:proofErr w:type="spellStart"/>
      <w:r w:rsidRPr="00FE4552">
        <w:t>Laslier</w:t>
      </w:r>
      <w:proofErr w:type="spellEnd"/>
      <w:r w:rsidRPr="00FE4552">
        <w:t>.</w:t>
      </w:r>
      <w:r>
        <w:rPr>
          <w:rStyle w:val="Appelnotedebasdep"/>
        </w:rPr>
        <w:footnoteReference w:id="1"/>
      </w:r>
    </w:p>
    <w:p w:rsidR="00650ADC" w:rsidRDefault="009C6368" w:rsidP="000C70DB">
      <w:pPr>
        <w:pStyle w:val="Paragraphedeliste"/>
        <w:numPr>
          <w:ilvl w:val="0"/>
          <w:numId w:val="17"/>
        </w:numPr>
      </w:pPr>
      <w:r>
        <w:t>classement total ou non : si oui, oblige un fort intérêt</w:t>
      </w:r>
      <w:r w:rsidR="00650ADC">
        <w:t xml:space="preserve"> politique (et peut décourager)</w:t>
      </w:r>
    </w:p>
    <w:p w:rsidR="009C6368" w:rsidRDefault="009C6368" w:rsidP="000C70DB">
      <w:pPr>
        <w:pStyle w:val="Paragraphedeliste"/>
        <w:numPr>
          <w:ilvl w:val="0"/>
          <w:numId w:val="17"/>
        </w:numPr>
      </w:pPr>
      <w:proofErr w:type="spellStart"/>
      <w:r>
        <w:t>donkey</w:t>
      </w:r>
      <w:proofErr w:type="spellEnd"/>
      <w:r>
        <w:t xml:space="preserve"> vote : votant qui </w:t>
      </w:r>
      <w:r w:rsidR="00650ADC">
        <w:t>classe</w:t>
      </w:r>
      <w:r>
        <w:t xml:space="preserve"> les candidats dans l’ordre indiqué sur le bulletin</w:t>
      </w:r>
    </w:p>
    <w:p w:rsidR="00DA2976" w:rsidRPr="00FE4552" w:rsidRDefault="00DA2976" w:rsidP="000C70DB">
      <w:pPr>
        <w:pStyle w:val="Paragraphedeliste"/>
        <w:numPr>
          <w:ilvl w:val="0"/>
          <w:numId w:val="17"/>
        </w:numPr>
      </w:pPr>
      <w:r>
        <w:t>Il existe d’autres moyen</w:t>
      </w:r>
      <w:r w:rsidR="0074003D">
        <w:t>s</w:t>
      </w:r>
      <w:r>
        <w:t xml:space="preserve"> d’élimination (le plus souvent en dernier) ou de report des voix (addition)</w:t>
      </w:r>
    </w:p>
    <w:p w:rsidR="00726440" w:rsidRDefault="00726440" w:rsidP="00726440">
      <w:pPr>
        <w:pStyle w:val="Titre2"/>
      </w:pPr>
      <w:r w:rsidRPr="00267459">
        <w:t>Le vote par approbation</w:t>
      </w:r>
    </w:p>
    <w:p w:rsidR="0028732C" w:rsidRPr="0028732C" w:rsidRDefault="0028732C" w:rsidP="0028732C">
      <w:r>
        <w:t>Pas utilisé en politique. Utilisé dans certaines institutions scientifiques</w:t>
      </w:r>
    </w:p>
    <w:p w:rsidR="00267459" w:rsidRDefault="0074003D" w:rsidP="00267459">
      <w:pPr>
        <w:pStyle w:val="Titre2"/>
      </w:pPr>
      <w:r>
        <w:lastRenderedPageBreak/>
        <w:t>Vote par</w:t>
      </w:r>
      <w:r w:rsidR="00267459">
        <w:t xml:space="preserve"> valeur</w:t>
      </w:r>
      <w:r>
        <w:t>s</w:t>
      </w:r>
    </w:p>
    <w:p w:rsidR="00267459" w:rsidRDefault="00267459" w:rsidP="00267459">
      <w:pPr>
        <w:pStyle w:val="Titre2"/>
      </w:pPr>
      <w:r>
        <w:t>Jugement majoritaire</w:t>
      </w:r>
    </w:p>
    <w:p w:rsidR="00A3488C" w:rsidRPr="00A3488C" w:rsidRDefault="00A3488C" w:rsidP="00A3488C">
      <w:r>
        <w:t>Pas utilisé en politique. Utilisé dans les compétions de vins</w:t>
      </w:r>
    </w:p>
    <w:p w:rsidR="00267459" w:rsidRDefault="009C6368" w:rsidP="009C6368">
      <w:pPr>
        <w:pStyle w:val="Titre2"/>
      </w:pPr>
      <w:r>
        <w:t>Méthode de Condorcet</w:t>
      </w:r>
    </w:p>
    <w:p w:rsidR="00A3488C" w:rsidRPr="00A3488C" w:rsidRDefault="00A3488C" w:rsidP="00A3488C">
      <w:r>
        <w:t>Pas utilisé en politique. Utilisé dans de nombreuses organisations sur Intern</w:t>
      </w:r>
      <w:r w:rsidR="00067C5D">
        <w:t>et (</w:t>
      </w:r>
      <w:proofErr w:type="spellStart"/>
      <w:r w:rsidR="00067C5D">
        <w:t>Wikimedia</w:t>
      </w:r>
      <w:proofErr w:type="spellEnd"/>
      <w:r w:rsidR="00067C5D">
        <w:t>, logiciel libre)</w:t>
      </w:r>
    </w:p>
    <w:p w:rsidR="00816572" w:rsidRDefault="00A3488C" w:rsidP="00A3488C">
      <w:pPr>
        <w:pStyle w:val="Paragraphedeliste"/>
        <w:numPr>
          <w:ilvl w:val="0"/>
          <w:numId w:val="18"/>
        </w:numPr>
      </w:pPr>
      <w:r>
        <w:t>N</w:t>
      </w:r>
      <w:r w:rsidR="00816572">
        <w:t xml:space="preserve">ombreuses méthodes de résolutions des </w:t>
      </w:r>
      <w:r w:rsidR="00E75276">
        <w:t>conflits</w:t>
      </w:r>
    </w:p>
    <w:p w:rsidR="00A3488C" w:rsidRDefault="00A3488C" w:rsidP="00A3488C">
      <w:pPr>
        <w:pStyle w:val="Paragraphedeliste"/>
        <w:numPr>
          <w:ilvl w:val="0"/>
          <w:numId w:val="18"/>
        </w:numPr>
      </w:pPr>
      <w:r>
        <w:t>Certaines gèrent les égalités</w:t>
      </w:r>
    </w:p>
    <w:p w:rsidR="00010380" w:rsidRDefault="00010380" w:rsidP="00010380">
      <w:pPr>
        <w:pStyle w:val="Titre1"/>
      </w:pPr>
      <w:r>
        <w:t>IV Conclusion</w:t>
      </w:r>
    </w:p>
    <w:p w:rsidR="00010380" w:rsidRDefault="00010380" w:rsidP="00010380">
      <w:pPr>
        <w:pStyle w:val="Titre2"/>
      </w:pPr>
      <w:r>
        <w:t>Pas de système idéal ?</w:t>
      </w:r>
    </w:p>
    <w:p w:rsidR="00010380" w:rsidRDefault="00010380" w:rsidP="00010380">
      <w:r>
        <w:t>Et s’il était illusoire de chercher à rassembler en une seule personne la diversité des opinions politiques ? Un système parlementaire n’est-il pas plus représentatif ?</w:t>
      </w:r>
    </w:p>
    <w:p w:rsidR="00010380" w:rsidRDefault="00010380" w:rsidP="00010380"/>
    <w:p w:rsidR="00010380" w:rsidRDefault="00010380" w:rsidP="00010380">
      <w:pPr>
        <w:pStyle w:val="Titre2"/>
      </w:pPr>
      <w:r>
        <w:t>On ne coupe pas la branche sur laquelle on est assis</w:t>
      </w:r>
    </w:p>
    <w:p w:rsidR="00010380" w:rsidRDefault="00010380" w:rsidP="00010380">
      <w:r>
        <w:t>Problème de base : pour passer d’un mode de scrutin A à un mode de scrutin B, il faut que le pouvoir en place en décide ainsi. Or il a été élu par le mode A, qui donc le favorise, il n’a donc aucun intérêt à le faire.  Solution : référendum d’initiative populaire ? Ou remise à plat du système par une constituante.</w:t>
      </w:r>
    </w:p>
    <w:p w:rsidR="00010380" w:rsidRDefault="00010380" w:rsidP="00267459"/>
    <w:p w:rsidR="00267459" w:rsidRDefault="00267459" w:rsidP="00010380">
      <w:pPr>
        <w:pStyle w:val="Titre1"/>
      </w:pPr>
      <w:r>
        <w:t>Annexes </w:t>
      </w:r>
    </w:p>
    <w:p w:rsidR="00267459" w:rsidRDefault="00267459" w:rsidP="00010380">
      <w:pPr>
        <w:pStyle w:val="Titre2"/>
      </w:pPr>
      <w:r>
        <w:t>Introductions</w:t>
      </w:r>
    </w:p>
    <w:p w:rsidR="00267459" w:rsidRDefault="00973247" w:rsidP="000C70DB">
      <w:pPr>
        <w:pStyle w:val="Paragraphedeliste"/>
        <w:numPr>
          <w:ilvl w:val="0"/>
          <w:numId w:val="15"/>
        </w:numPr>
      </w:pPr>
      <w:hyperlink r:id="rId8" w:history="1">
        <w:r w:rsidR="00267459" w:rsidRPr="001A16E6">
          <w:rPr>
            <w:rStyle w:val="Lienhypertexte"/>
          </w:rPr>
          <w:t>www.slate.fr/story/54811/presidentielle-systeme-vote-alternatifs</w:t>
        </w:r>
      </w:hyperlink>
    </w:p>
    <w:p w:rsidR="00267459" w:rsidRDefault="00973247" w:rsidP="000C70DB">
      <w:pPr>
        <w:pStyle w:val="Paragraphedeliste"/>
        <w:numPr>
          <w:ilvl w:val="0"/>
          <w:numId w:val="15"/>
        </w:numPr>
      </w:pPr>
      <w:hyperlink r:id="rId9" w:history="1">
        <w:r w:rsidR="00267459" w:rsidRPr="001A16E6">
          <w:rPr>
            <w:rStyle w:val="Lienhypertexte"/>
          </w:rPr>
          <w:t>www.rue89.com/rue89-presidentielle/2012/05/01/imposture-du-premier-tour-1-km-1-m-1-cm-ne-font-pas-3-231736</w:t>
        </w:r>
      </w:hyperlink>
    </w:p>
    <w:p w:rsidR="000C70DB" w:rsidRDefault="000C70DB" w:rsidP="000C70DB">
      <w:pPr>
        <w:pStyle w:val="Titre2"/>
      </w:pPr>
      <w:r>
        <w:t>Sources</w:t>
      </w:r>
    </w:p>
    <w:p w:rsidR="000C70DB" w:rsidRDefault="00973247" w:rsidP="000C70DB">
      <w:pPr>
        <w:pStyle w:val="Paragraphedeliste"/>
        <w:numPr>
          <w:ilvl w:val="0"/>
          <w:numId w:val="16"/>
        </w:numPr>
      </w:pPr>
      <w:hyperlink r:id="rId10" w:history="1">
        <w:r w:rsidR="000C70DB" w:rsidRPr="00B057E0">
          <w:rPr>
            <w:rStyle w:val="Lienhypertexte"/>
          </w:rPr>
          <w:t>www.voteaupluriel.org</w:t>
        </w:r>
      </w:hyperlink>
    </w:p>
    <w:p w:rsidR="000C70DB" w:rsidRDefault="00973247" w:rsidP="000C70DB">
      <w:pPr>
        <w:pStyle w:val="Paragraphedeliste"/>
        <w:numPr>
          <w:ilvl w:val="0"/>
          <w:numId w:val="16"/>
        </w:numPr>
      </w:pPr>
      <w:hyperlink r:id="rId11" w:history="1">
        <w:r w:rsidR="000C70DB" w:rsidRPr="00B057E0">
          <w:rPr>
            <w:rStyle w:val="Lienhypertexte"/>
          </w:rPr>
          <w:t>www.votedevaleur.org</w:t>
        </w:r>
      </w:hyperlink>
    </w:p>
    <w:p w:rsidR="000C70DB" w:rsidRPr="000C70DB" w:rsidRDefault="00973247" w:rsidP="000C70DB">
      <w:pPr>
        <w:pStyle w:val="Paragraphedeliste"/>
        <w:numPr>
          <w:ilvl w:val="0"/>
          <w:numId w:val="16"/>
        </w:numPr>
      </w:pPr>
      <w:hyperlink r:id="rId12" w:history="1">
        <w:r w:rsidR="00ED44B2" w:rsidRPr="00B057E0">
          <w:rPr>
            <w:rStyle w:val="Lienhypertexte"/>
          </w:rPr>
          <w:t>www.wikipedia.org</w:t>
        </w:r>
      </w:hyperlink>
      <w:r w:rsidR="00ED44B2">
        <w:t xml:space="preserve"> (principalement en anglais)</w:t>
      </w:r>
    </w:p>
    <w:p w:rsidR="00267459" w:rsidRDefault="004F3ED9" w:rsidP="004F3ED9">
      <w:pPr>
        <w:pStyle w:val="Titre1"/>
      </w:pPr>
      <w:r>
        <w:lastRenderedPageBreak/>
        <w:t>Non traité</w:t>
      </w:r>
    </w:p>
    <w:p w:rsidR="004F3ED9" w:rsidRDefault="004F3ED9" w:rsidP="004F3ED9">
      <w:r>
        <w:t>Autres critères :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>Critères d’Arrow</w:t>
      </w:r>
    </w:p>
    <w:p w:rsidR="004F3ED9" w:rsidRDefault="004F3ED9" w:rsidP="004F3ED9">
      <w:pPr>
        <w:pStyle w:val="Paragraphedeliste"/>
        <w:numPr>
          <w:ilvl w:val="1"/>
          <w:numId w:val="5"/>
        </w:numPr>
      </w:pPr>
      <w:r>
        <w:t>Critère d'universalité</w:t>
      </w:r>
    </w:p>
    <w:p w:rsidR="004F3ED9" w:rsidRDefault="004F3ED9" w:rsidP="004F3ED9">
      <w:pPr>
        <w:pStyle w:val="Paragraphedeliste"/>
        <w:numPr>
          <w:ilvl w:val="1"/>
          <w:numId w:val="5"/>
        </w:numPr>
      </w:pPr>
      <w:r>
        <w:t>Critère de totalité / souveraineté</w:t>
      </w:r>
    </w:p>
    <w:p w:rsidR="004F3ED9" w:rsidRDefault="004F3ED9" w:rsidP="004F3ED9">
      <w:pPr>
        <w:pStyle w:val="Paragraphedeliste"/>
        <w:numPr>
          <w:ilvl w:val="1"/>
          <w:numId w:val="5"/>
        </w:numPr>
      </w:pPr>
      <w:r>
        <w:t>Critère d'unanimité</w:t>
      </w:r>
    </w:p>
    <w:p w:rsidR="004F3ED9" w:rsidRDefault="004F3ED9" w:rsidP="004F3ED9">
      <w:pPr>
        <w:pStyle w:val="Paragraphedeliste"/>
        <w:numPr>
          <w:ilvl w:val="1"/>
          <w:numId w:val="5"/>
        </w:numPr>
      </w:pPr>
      <w:r>
        <w:t>Critère d'indépendance (</w:t>
      </w:r>
      <w:r w:rsidRPr="00784DD4">
        <w:t>Indifféren</w:t>
      </w:r>
      <w:r>
        <w:t>ce des Options Non-Pertinentes)</w:t>
      </w:r>
    </w:p>
    <w:p w:rsidR="004F3ED9" w:rsidRDefault="004F3ED9" w:rsidP="004F3ED9">
      <w:pPr>
        <w:pStyle w:val="Paragraphedeliste"/>
        <w:numPr>
          <w:ilvl w:val="1"/>
          <w:numId w:val="5"/>
        </w:numPr>
      </w:pPr>
      <w:r>
        <w:t xml:space="preserve"> Critère de non-dictature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>Théorème d’impossibilité d’Arrow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>Critère de participation (à virer ?)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du perdant de Condorcet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participation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>Critère d'indépendance locale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monotonie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majorité mutuelle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Pareto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symétrie par inversion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préférence secrète </w:t>
      </w:r>
    </w:p>
    <w:p w:rsid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Smith </w:t>
      </w:r>
    </w:p>
    <w:p w:rsidR="004F3ED9" w:rsidRPr="004F3ED9" w:rsidRDefault="004F3ED9" w:rsidP="004F3ED9">
      <w:pPr>
        <w:pStyle w:val="Paragraphedeliste"/>
        <w:numPr>
          <w:ilvl w:val="0"/>
          <w:numId w:val="5"/>
        </w:numPr>
      </w:pPr>
      <w:r>
        <w:t xml:space="preserve">Critère de Schwartz </w:t>
      </w:r>
    </w:p>
    <w:sectPr w:rsidR="004F3ED9" w:rsidRPr="004F3ED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47" w:rsidRDefault="00973247" w:rsidP="00FE4552">
      <w:pPr>
        <w:spacing w:after="0" w:line="240" w:lineRule="auto"/>
      </w:pPr>
      <w:r>
        <w:separator/>
      </w:r>
    </w:p>
  </w:endnote>
  <w:endnote w:type="continuationSeparator" w:id="0">
    <w:p w:rsidR="00973247" w:rsidRDefault="00973247" w:rsidP="00FE45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47" w:rsidRDefault="00973247" w:rsidP="00FE4552">
      <w:pPr>
        <w:spacing w:after="0" w:line="240" w:lineRule="auto"/>
      </w:pPr>
      <w:r>
        <w:separator/>
      </w:r>
    </w:p>
  </w:footnote>
  <w:footnote w:type="continuationSeparator" w:id="0">
    <w:p w:rsidR="00973247" w:rsidRDefault="00973247" w:rsidP="00FE4552">
      <w:pPr>
        <w:spacing w:after="0" w:line="240" w:lineRule="auto"/>
      </w:pPr>
      <w:r>
        <w:continuationSeparator/>
      </w:r>
    </w:p>
  </w:footnote>
  <w:footnote w:id="1">
    <w:p w:rsidR="00FE4552" w:rsidRDefault="00FE455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E4552">
        <w:t>http://www.slate.fr/story/54811/presidentielle-systeme-vote-alternatifs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F45" w:rsidRDefault="006E1F4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14667"/>
    <w:multiLevelType w:val="hybridMultilevel"/>
    <w:tmpl w:val="326835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E0C43"/>
    <w:multiLevelType w:val="hybridMultilevel"/>
    <w:tmpl w:val="22348E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A415F"/>
    <w:multiLevelType w:val="hybridMultilevel"/>
    <w:tmpl w:val="115A02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32774"/>
    <w:multiLevelType w:val="hybridMultilevel"/>
    <w:tmpl w:val="ABB831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902ED"/>
    <w:multiLevelType w:val="hybridMultilevel"/>
    <w:tmpl w:val="B85C3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EB1CAE"/>
    <w:multiLevelType w:val="hybridMultilevel"/>
    <w:tmpl w:val="D4320E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4437AE"/>
    <w:multiLevelType w:val="hybridMultilevel"/>
    <w:tmpl w:val="B1049D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86A6A"/>
    <w:multiLevelType w:val="hybridMultilevel"/>
    <w:tmpl w:val="547804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1674D"/>
    <w:multiLevelType w:val="hybridMultilevel"/>
    <w:tmpl w:val="94D09E6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142FDB"/>
    <w:multiLevelType w:val="hybridMultilevel"/>
    <w:tmpl w:val="4B9069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7C5E1F"/>
    <w:multiLevelType w:val="hybridMultilevel"/>
    <w:tmpl w:val="38BE300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9FB0406"/>
    <w:multiLevelType w:val="hybridMultilevel"/>
    <w:tmpl w:val="3566FD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63814"/>
    <w:multiLevelType w:val="hybridMultilevel"/>
    <w:tmpl w:val="42201058"/>
    <w:lvl w:ilvl="0" w:tplc="68F02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F8D4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DE72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0AB1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88C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AE7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EACD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98B3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284F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707E6D59"/>
    <w:multiLevelType w:val="hybridMultilevel"/>
    <w:tmpl w:val="86AA9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3770E"/>
    <w:multiLevelType w:val="hybridMultilevel"/>
    <w:tmpl w:val="4F68A8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D95A0A"/>
    <w:multiLevelType w:val="hybridMultilevel"/>
    <w:tmpl w:val="C1D6ADA4"/>
    <w:lvl w:ilvl="0" w:tplc="6178B04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1C50AFE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005633"/>
    <w:multiLevelType w:val="hybridMultilevel"/>
    <w:tmpl w:val="3E34CE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9116DE"/>
    <w:multiLevelType w:val="hybridMultilevel"/>
    <w:tmpl w:val="EB26B8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12"/>
  </w:num>
  <w:num w:numId="5">
    <w:abstractNumId w:val="1"/>
  </w:num>
  <w:num w:numId="6">
    <w:abstractNumId w:val="4"/>
  </w:num>
  <w:num w:numId="7">
    <w:abstractNumId w:val="2"/>
  </w:num>
  <w:num w:numId="8">
    <w:abstractNumId w:val="15"/>
  </w:num>
  <w:num w:numId="9">
    <w:abstractNumId w:val="7"/>
  </w:num>
  <w:num w:numId="10">
    <w:abstractNumId w:val="3"/>
  </w:num>
  <w:num w:numId="11">
    <w:abstractNumId w:val="5"/>
  </w:num>
  <w:num w:numId="12">
    <w:abstractNumId w:val="0"/>
  </w:num>
  <w:num w:numId="13">
    <w:abstractNumId w:val="8"/>
  </w:num>
  <w:num w:numId="14">
    <w:abstractNumId w:val="9"/>
  </w:num>
  <w:num w:numId="15">
    <w:abstractNumId w:val="6"/>
  </w:num>
  <w:num w:numId="16">
    <w:abstractNumId w:val="16"/>
  </w:num>
  <w:num w:numId="17">
    <w:abstractNumId w:val="1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98F"/>
    <w:rsid w:val="00005D51"/>
    <w:rsid w:val="00010380"/>
    <w:rsid w:val="00030567"/>
    <w:rsid w:val="00067C5D"/>
    <w:rsid w:val="000A3F9F"/>
    <w:rsid w:val="000C70DB"/>
    <w:rsid w:val="000E7161"/>
    <w:rsid w:val="000F3B42"/>
    <w:rsid w:val="00104F85"/>
    <w:rsid w:val="001270D1"/>
    <w:rsid w:val="00182CCF"/>
    <w:rsid w:val="001B3F7D"/>
    <w:rsid w:val="00215A8A"/>
    <w:rsid w:val="00267459"/>
    <w:rsid w:val="0028732C"/>
    <w:rsid w:val="002C1924"/>
    <w:rsid w:val="002E4917"/>
    <w:rsid w:val="00310811"/>
    <w:rsid w:val="00390BBB"/>
    <w:rsid w:val="003C7ACA"/>
    <w:rsid w:val="0040108A"/>
    <w:rsid w:val="00435864"/>
    <w:rsid w:val="004A6797"/>
    <w:rsid w:val="004F3ED9"/>
    <w:rsid w:val="00571DFC"/>
    <w:rsid w:val="005C0F5C"/>
    <w:rsid w:val="00650ADC"/>
    <w:rsid w:val="0068498F"/>
    <w:rsid w:val="006E1F45"/>
    <w:rsid w:val="0070170D"/>
    <w:rsid w:val="00726440"/>
    <w:rsid w:val="0074003D"/>
    <w:rsid w:val="00752327"/>
    <w:rsid w:val="0076124E"/>
    <w:rsid w:val="00784DD4"/>
    <w:rsid w:val="00790206"/>
    <w:rsid w:val="00816572"/>
    <w:rsid w:val="00895C67"/>
    <w:rsid w:val="008B3088"/>
    <w:rsid w:val="008C21AE"/>
    <w:rsid w:val="008E71FB"/>
    <w:rsid w:val="008F1CBF"/>
    <w:rsid w:val="008F2023"/>
    <w:rsid w:val="008F7487"/>
    <w:rsid w:val="0094514E"/>
    <w:rsid w:val="00973247"/>
    <w:rsid w:val="00995C49"/>
    <w:rsid w:val="009C6368"/>
    <w:rsid w:val="00A173C1"/>
    <w:rsid w:val="00A34729"/>
    <w:rsid w:val="00A3488C"/>
    <w:rsid w:val="00A63D87"/>
    <w:rsid w:val="00A65A20"/>
    <w:rsid w:val="00A9473C"/>
    <w:rsid w:val="00A972EB"/>
    <w:rsid w:val="00AB7037"/>
    <w:rsid w:val="00AD1BA8"/>
    <w:rsid w:val="00AD67F4"/>
    <w:rsid w:val="00B21F2A"/>
    <w:rsid w:val="00B53F07"/>
    <w:rsid w:val="00BA7756"/>
    <w:rsid w:val="00C0665D"/>
    <w:rsid w:val="00C5552E"/>
    <w:rsid w:val="00C95187"/>
    <w:rsid w:val="00CD782E"/>
    <w:rsid w:val="00D4719A"/>
    <w:rsid w:val="00D70284"/>
    <w:rsid w:val="00D8486C"/>
    <w:rsid w:val="00D96B90"/>
    <w:rsid w:val="00DA14EE"/>
    <w:rsid w:val="00DA2976"/>
    <w:rsid w:val="00DE4777"/>
    <w:rsid w:val="00E10832"/>
    <w:rsid w:val="00E1282B"/>
    <w:rsid w:val="00E23A8F"/>
    <w:rsid w:val="00E57B80"/>
    <w:rsid w:val="00E75276"/>
    <w:rsid w:val="00ED44B2"/>
    <w:rsid w:val="00F86089"/>
    <w:rsid w:val="00FA37A4"/>
    <w:rsid w:val="00FD618F"/>
    <w:rsid w:val="00FE4552"/>
    <w:rsid w:val="00FF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811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10811"/>
    <w:pPr>
      <w:keepNext/>
      <w:keepLines/>
      <w:spacing w:before="480"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0811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B3111C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10811"/>
    <w:pPr>
      <w:keepNext/>
      <w:keepLines/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84B81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108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08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10811"/>
    <w:rPr>
      <w:rFonts w:asciiTheme="majorHAnsi" w:eastAsiaTheme="majorEastAsia" w:hAnsiTheme="majorHAnsi" w:cstheme="majorBidi"/>
      <w:b/>
      <w:bCs/>
      <w:color w:val="B3111C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1081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108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10811"/>
    <w:rPr>
      <w:rFonts w:asciiTheme="majorHAnsi" w:eastAsiaTheme="majorEastAsia" w:hAnsiTheme="majorHAnsi" w:cstheme="majorBidi"/>
      <w:b/>
      <w:bCs/>
      <w:color w:val="84B818"/>
    </w:rPr>
  </w:style>
  <w:style w:type="character" w:styleId="Lienhypertexte">
    <w:name w:val="Hyperlink"/>
    <w:basedOn w:val="Policepardfaut"/>
    <w:uiPriority w:val="99"/>
    <w:unhideWhenUsed/>
    <w:rsid w:val="00267459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E455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E455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E4552"/>
    <w:rPr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rsid w:val="0031081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">
    <w:name w:val="Title"/>
    <w:basedOn w:val="Normal"/>
    <w:next w:val="Normal"/>
    <w:link w:val="TitreCar"/>
    <w:uiPriority w:val="10"/>
    <w:qFormat/>
    <w:rsid w:val="00310811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10811"/>
    <w:rPr>
      <w:rFonts w:asciiTheme="majorHAnsi" w:eastAsiaTheme="majorEastAsia" w:hAnsiTheme="majorHAnsi" w:cstheme="majorBidi"/>
      <w:b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6E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1F45"/>
  </w:style>
  <w:style w:type="paragraph" w:styleId="Pieddepage">
    <w:name w:val="footer"/>
    <w:basedOn w:val="Normal"/>
    <w:link w:val="PieddepageCar"/>
    <w:uiPriority w:val="99"/>
    <w:unhideWhenUsed/>
    <w:rsid w:val="006E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1F45"/>
  </w:style>
  <w:style w:type="character" w:customStyle="1" w:styleId="Titre5Car">
    <w:name w:val="Titre 5 Car"/>
    <w:basedOn w:val="Policepardfaut"/>
    <w:link w:val="Titre5"/>
    <w:uiPriority w:val="9"/>
    <w:semiHidden/>
    <w:rsid w:val="0031081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ccentuation">
    <w:name w:val="Emphasis"/>
    <w:basedOn w:val="Policepardfaut"/>
    <w:uiPriority w:val="20"/>
    <w:qFormat/>
    <w:rsid w:val="00310811"/>
    <w:rPr>
      <w:i/>
      <w:iCs/>
    </w:rPr>
  </w:style>
  <w:style w:type="character" w:styleId="Emphaseintense">
    <w:name w:val="Intense Emphasis"/>
    <w:aliases w:val="A faire"/>
    <w:basedOn w:val="Policepardfaut"/>
    <w:uiPriority w:val="21"/>
    <w:qFormat/>
    <w:rsid w:val="00310811"/>
    <w:rPr>
      <w:b/>
      <w:bCs/>
      <w:i w:val="0"/>
      <w:iCs/>
      <w:color w:val="7030A0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10811"/>
    <w:pPr>
      <w:spacing w:after="0"/>
      <w:outlineLvl w:val="9"/>
    </w:pPr>
    <w:rPr>
      <w:color w:val="365F91" w:themeColor="accent1" w:themeShade="BF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811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310811"/>
    <w:pPr>
      <w:keepNext/>
      <w:keepLines/>
      <w:spacing w:before="480"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0811"/>
    <w:pPr>
      <w:keepNext/>
      <w:keepLines/>
      <w:spacing w:before="200" w:after="120"/>
      <w:outlineLvl w:val="1"/>
    </w:pPr>
    <w:rPr>
      <w:rFonts w:asciiTheme="majorHAnsi" w:eastAsiaTheme="majorEastAsia" w:hAnsiTheme="majorHAnsi" w:cstheme="majorBidi"/>
      <w:b/>
      <w:bCs/>
      <w:color w:val="B3111C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10811"/>
    <w:pPr>
      <w:keepNext/>
      <w:keepLines/>
      <w:spacing w:before="200" w:after="120"/>
      <w:outlineLvl w:val="2"/>
    </w:pPr>
    <w:rPr>
      <w:rFonts w:asciiTheme="majorHAnsi" w:eastAsiaTheme="majorEastAsia" w:hAnsiTheme="majorHAnsi" w:cstheme="majorBidi"/>
      <w:b/>
      <w:bCs/>
      <w:color w:val="84B81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3108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08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310811"/>
    <w:rPr>
      <w:rFonts w:asciiTheme="majorHAnsi" w:eastAsiaTheme="majorEastAsia" w:hAnsiTheme="majorHAnsi" w:cstheme="majorBidi"/>
      <w:b/>
      <w:bCs/>
      <w:color w:val="B3111C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310811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31081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310811"/>
    <w:rPr>
      <w:rFonts w:asciiTheme="majorHAnsi" w:eastAsiaTheme="majorEastAsia" w:hAnsiTheme="majorHAnsi" w:cstheme="majorBidi"/>
      <w:b/>
      <w:bCs/>
      <w:color w:val="84B818"/>
    </w:rPr>
  </w:style>
  <w:style w:type="character" w:styleId="Lienhypertexte">
    <w:name w:val="Hyperlink"/>
    <w:basedOn w:val="Policepardfaut"/>
    <w:uiPriority w:val="99"/>
    <w:unhideWhenUsed/>
    <w:rsid w:val="00267459"/>
    <w:rPr>
      <w:color w:val="0000FF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E455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E455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E4552"/>
    <w:rPr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rsid w:val="00310811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Titre">
    <w:name w:val="Title"/>
    <w:basedOn w:val="Normal"/>
    <w:next w:val="Normal"/>
    <w:link w:val="TitreCar"/>
    <w:uiPriority w:val="10"/>
    <w:qFormat/>
    <w:rsid w:val="00310811"/>
    <w:pPr>
      <w:spacing w:after="300" w:line="24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310811"/>
    <w:rPr>
      <w:rFonts w:asciiTheme="majorHAnsi" w:eastAsiaTheme="majorEastAsia" w:hAnsiTheme="majorHAnsi" w:cstheme="majorBidi"/>
      <w:b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6E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1F45"/>
  </w:style>
  <w:style w:type="paragraph" w:styleId="Pieddepage">
    <w:name w:val="footer"/>
    <w:basedOn w:val="Normal"/>
    <w:link w:val="PieddepageCar"/>
    <w:uiPriority w:val="99"/>
    <w:unhideWhenUsed/>
    <w:rsid w:val="006E1F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1F45"/>
  </w:style>
  <w:style w:type="character" w:customStyle="1" w:styleId="Titre5Car">
    <w:name w:val="Titre 5 Car"/>
    <w:basedOn w:val="Policepardfaut"/>
    <w:link w:val="Titre5"/>
    <w:uiPriority w:val="9"/>
    <w:semiHidden/>
    <w:rsid w:val="00310811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ccentuation">
    <w:name w:val="Emphasis"/>
    <w:basedOn w:val="Policepardfaut"/>
    <w:uiPriority w:val="20"/>
    <w:qFormat/>
    <w:rsid w:val="00310811"/>
    <w:rPr>
      <w:i/>
      <w:iCs/>
    </w:rPr>
  </w:style>
  <w:style w:type="character" w:styleId="Emphaseintense">
    <w:name w:val="Intense Emphasis"/>
    <w:aliases w:val="A faire"/>
    <w:basedOn w:val="Policepardfaut"/>
    <w:uiPriority w:val="21"/>
    <w:qFormat/>
    <w:rsid w:val="00310811"/>
    <w:rPr>
      <w:b/>
      <w:bCs/>
      <w:i w:val="0"/>
      <w:iCs/>
      <w:color w:val="7030A0"/>
      <w:sz w:val="28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310811"/>
    <w:pPr>
      <w:spacing w:after="0"/>
      <w:outlineLvl w:val="9"/>
    </w:pPr>
    <w:rPr>
      <w:color w:val="365F91" w:themeColor="accent1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9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11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42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1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6861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90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te.fr/story/54811/presidentielle-systeme-vote-alternatif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wikipedia.org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votedevaleur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voteaupluriel.org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ue89.com/rue89-presidentielle/2012/05/01/imposture-du-premier-tour-1-km-1-m-1-cm-ne-font-pas-3-231736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2014-02-03T22:56:00Z</dcterms:created>
  <dcterms:modified xsi:type="dcterms:W3CDTF">2014-02-03T23:04:00Z</dcterms:modified>
</cp:coreProperties>
</file>